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  <w:t>20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  <w:lang w:val="en-US" w:eastAsia="zh-CN"/>
        </w:rPr>
        <w:t>22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  <w:t>年度市级专项资金绩效目标自评表</w:t>
      </w:r>
    </w:p>
    <w:tbl>
      <w:tblPr>
        <w:tblStyle w:val="2"/>
        <w:tblW w:w="10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675"/>
        <w:gridCol w:w="709"/>
        <w:gridCol w:w="1701"/>
        <w:gridCol w:w="1843"/>
        <w:gridCol w:w="1276"/>
        <w:gridCol w:w="1073"/>
        <w:gridCol w:w="31"/>
        <w:gridCol w:w="19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6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专项资金名称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新建教学楼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购置设施设备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负责人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及电话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刘梁生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13637346092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市级主管部门</w:t>
            </w:r>
          </w:p>
        </w:tc>
        <w:tc>
          <w:tcPr>
            <w:tcW w:w="79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衡阳市教育局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地方主管部门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衡阳市教育局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衡阳市实验小学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5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项目资金（万元）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全年预算数（A）</w:t>
            </w: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全年执行数（B）</w:t>
            </w:r>
          </w:p>
        </w:tc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执行率（B／A）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5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100%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15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其中：中央、省补助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5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市级资金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100%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5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   其他资金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年初设定目标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全年实际完成情况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绩  效    指  标</w:t>
            </w:r>
          </w:p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指标值(包含数字及文字描述）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年度指标值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未完成原因和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产   出   指   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新建教学楼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购置设施设备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新建教学楼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购置设施设备完成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新建教学楼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购置设施设备完成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新建教学楼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购置设施设备完成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742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设施设备质量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设施设备质量是否达标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设施设备质量达标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设施设备质量达标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设施设备购置时间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今年是否购置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今年购置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今年购置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购置设施设备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成本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小于或等于预计成本100%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成本小于或等于预计成本100%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成本小于或等于预计成本100%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效   益   指   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经济效益  指标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培养优秀人才量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培养更多优秀人才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培养更多优秀人才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培养更多优秀人才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生态效益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水电能源节约率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采用新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设施设备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后，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可以节约水电能源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both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采用新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购置设施设备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后，可以节约水电能源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both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采用新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购置设施设备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后，可以节约水电能源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可持续影响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购置设施设备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保证有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0年的使用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both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购置设施设备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，保证有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0年的使用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both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购置设施设备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，保证有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0年的使用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社会公众满意度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社会公众满意度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95%以上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社会公众满意度95%以上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社会公众满意度95%以上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9291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请在此处简要说明各级监督检查中发现的问题及其所涉及的金额，如没有请填无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10060" w:type="dxa"/>
            <w:gridSpan w:val="9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ind w:firstLine="42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注：1、其他资金包括和中央、省补助、地方财政资金共同投入到同一项目的自有资金、社会资金，以及以前年度的结转结余资金等。 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2、定量指标，资金使用单位填写本地区实际完成数。市直各部门汇总时，对绝对值直接累加计算，相对值按照资金额度加权平均计算。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、定性指标根据指标完成情况分为：全部或基本达成预期指标、部分达成预期指标并具有一定效果、未达成预期指标且效果较差三档，资金使用单位分别按照100％—80％（含）、80％—60％（含）、60％—0％合理填写完成比例。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4、市直各部门组织指导各县市区主管部门及资金使用单位填写《自评表》并报送同级财政部门审核后，形成地区专项资金《自评表》，再审核汇总各地区专项资金《自评表》，形成市级专项资金《自评表》。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QxYzk2Njg2ZDJiMzJkYzRkZGEzOWRhZWFjZGQifQ=="/>
  </w:docVars>
  <w:rsids>
    <w:rsidRoot w:val="00000000"/>
    <w:rsid w:val="00A95A9A"/>
    <w:rsid w:val="04223B99"/>
    <w:rsid w:val="0D002242"/>
    <w:rsid w:val="0FF511DF"/>
    <w:rsid w:val="10655F38"/>
    <w:rsid w:val="148E02A6"/>
    <w:rsid w:val="14F6068A"/>
    <w:rsid w:val="15CC31C9"/>
    <w:rsid w:val="17261BC1"/>
    <w:rsid w:val="1B7B55EA"/>
    <w:rsid w:val="1C25384F"/>
    <w:rsid w:val="1F966E70"/>
    <w:rsid w:val="253432D4"/>
    <w:rsid w:val="26E87918"/>
    <w:rsid w:val="29944A42"/>
    <w:rsid w:val="2A800955"/>
    <w:rsid w:val="2B9224C3"/>
    <w:rsid w:val="2E8A1C14"/>
    <w:rsid w:val="33F6443B"/>
    <w:rsid w:val="41735DF2"/>
    <w:rsid w:val="472E05CC"/>
    <w:rsid w:val="47804594"/>
    <w:rsid w:val="4A7B58C9"/>
    <w:rsid w:val="4C4726F0"/>
    <w:rsid w:val="4DA36A70"/>
    <w:rsid w:val="52FF5D31"/>
    <w:rsid w:val="5AA141FD"/>
    <w:rsid w:val="5B3402CB"/>
    <w:rsid w:val="5C090B22"/>
    <w:rsid w:val="611579FF"/>
    <w:rsid w:val="62F71C1A"/>
    <w:rsid w:val="66383CCB"/>
    <w:rsid w:val="70CF76AF"/>
    <w:rsid w:val="720533A1"/>
    <w:rsid w:val="724664AF"/>
    <w:rsid w:val="748E54A8"/>
    <w:rsid w:val="750F1239"/>
    <w:rsid w:val="7939320F"/>
    <w:rsid w:val="7E28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2270</Words>
  <Characters>2529</Characters>
  <Lines>0</Lines>
  <Paragraphs>0</Paragraphs>
  <TotalTime>8</TotalTime>
  <ScaleCrop>false</ScaleCrop>
  <LinksUpToDate>false</LinksUpToDate>
  <CharactersWithSpaces>2690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2018-05-09T08:23:00Z</cp:lastPrinted>
  <dcterms:modified xsi:type="dcterms:W3CDTF">2023-10-07T09:37:02Z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F0298D28382B461D9F6657A146563540</vt:lpwstr>
  </property>
</Properties>
</file>